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9E9A1" w14:textId="7782D4D1" w:rsidR="000F3C61" w:rsidRPr="000F3C61" w:rsidRDefault="000F3C61" w:rsidP="000F3C61">
      <w:pPr>
        <w:spacing w:after="0" w:line="240" w:lineRule="auto"/>
        <w:jc w:val="center"/>
        <w:rPr>
          <w:rFonts w:ascii="Times New Roman" w:eastAsia="Calibri" w:hAnsi="Times New Roman" w:cs="Times New Roman"/>
          <w:b/>
          <w:bCs/>
          <w:sz w:val="28"/>
          <w:szCs w:val="28"/>
        </w:rPr>
      </w:pPr>
      <w:r w:rsidRPr="000F3C61">
        <w:rPr>
          <w:rFonts w:ascii="Times New Roman" w:eastAsia="Calibri" w:hAnsi="Times New Roman" w:cs="Times New Roman"/>
          <w:b/>
          <w:bCs/>
          <w:sz w:val="28"/>
          <w:szCs w:val="28"/>
        </w:rPr>
        <w:t>BALLOT QUESTION</w:t>
      </w:r>
    </w:p>
    <w:p w14:paraId="38281787" w14:textId="77777777" w:rsidR="000F3C61" w:rsidRPr="000F3C61" w:rsidRDefault="000F3C61" w:rsidP="000F3C61">
      <w:pPr>
        <w:spacing w:after="0" w:line="240" w:lineRule="auto"/>
        <w:jc w:val="center"/>
        <w:rPr>
          <w:rFonts w:ascii="Times New Roman" w:eastAsia="Calibri" w:hAnsi="Times New Roman" w:cs="Times New Roman"/>
          <w:sz w:val="24"/>
          <w:szCs w:val="24"/>
        </w:rPr>
      </w:pPr>
    </w:p>
    <w:tbl>
      <w:tblPr>
        <w:tblpPr w:leftFromText="180" w:rightFromText="180" w:vertAnchor="page" w:horzAnchor="page" w:tblpX="3481" w:tblpY="19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3"/>
        <w:gridCol w:w="669"/>
        <w:gridCol w:w="699"/>
      </w:tblGrid>
      <w:tr w:rsidR="000F3C61" w:rsidRPr="000F3C61" w14:paraId="331FD620" w14:textId="77777777" w:rsidTr="000F3C61">
        <w:trPr>
          <w:trHeight w:val="886"/>
        </w:trPr>
        <w:tc>
          <w:tcPr>
            <w:tcW w:w="5063" w:type="dxa"/>
          </w:tcPr>
          <w:p w14:paraId="2BF05B15" w14:textId="77777777" w:rsidR="000F3C61" w:rsidRPr="000F3C61" w:rsidRDefault="000F3C61" w:rsidP="000F3C61">
            <w:pPr>
              <w:spacing w:after="0" w:line="240" w:lineRule="auto"/>
              <w:rPr>
                <w:rFonts w:ascii="Times New Roman" w:eastAsia="Calibri" w:hAnsi="Times New Roman" w:cs="Times New Roman"/>
                <w:sz w:val="24"/>
                <w:szCs w:val="24"/>
              </w:rPr>
            </w:pPr>
            <w:r w:rsidRPr="000F3C61">
              <w:rPr>
                <w:rFonts w:ascii="Times New Roman" w:eastAsia="Calibri" w:hAnsi="Times New Roman" w:cs="Times New Roman"/>
                <w:sz w:val="24"/>
                <w:szCs w:val="24"/>
              </w:rPr>
              <w:t>To solidify the City of Santa Cruz’s commitment to prioritizing funding for children and youth programs and services, shall the Santa Cruz City Charter be amended to allocate 20 percent of revenue generated by the Cannabis Business Tax to youth and early childhood development programs and services?</w:t>
            </w:r>
          </w:p>
        </w:tc>
        <w:tc>
          <w:tcPr>
            <w:tcW w:w="669" w:type="dxa"/>
          </w:tcPr>
          <w:p w14:paraId="3EE2F3B8" w14:textId="77777777" w:rsidR="000F3C61" w:rsidRPr="000F3C61" w:rsidRDefault="000F3C61" w:rsidP="000F3C61">
            <w:pPr>
              <w:spacing w:after="0" w:line="240" w:lineRule="auto"/>
              <w:rPr>
                <w:rFonts w:ascii="Times New Roman" w:eastAsia="Calibri" w:hAnsi="Times New Roman" w:cs="Times New Roman"/>
                <w:sz w:val="24"/>
                <w:szCs w:val="24"/>
              </w:rPr>
            </w:pPr>
            <w:r w:rsidRPr="000F3C61">
              <w:rPr>
                <w:rFonts w:ascii="Times New Roman" w:eastAsia="Calibri" w:hAnsi="Times New Roman" w:cs="Times New Roman"/>
                <w:sz w:val="24"/>
                <w:szCs w:val="24"/>
              </w:rPr>
              <w:t>Yes</w:t>
            </w:r>
          </w:p>
        </w:tc>
        <w:tc>
          <w:tcPr>
            <w:tcW w:w="699" w:type="dxa"/>
          </w:tcPr>
          <w:p w14:paraId="23ACB170" w14:textId="632502DC" w:rsidR="000F3C61" w:rsidRPr="000F3C61" w:rsidRDefault="000F3C61" w:rsidP="000F3C6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w:t>
            </w:r>
          </w:p>
        </w:tc>
      </w:tr>
    </w:tbl>
    <w:p w14:paraId="6C00CC49" w14:textId="77777777" w:rsidR="000F3C61" w:rsidRDefault="000F3C61" w:rsidP="000F3C61">
      <w:pPr>
        <w:spacing w:after="0" w:line="240" w:lineRule="auto"/>
        <w:jc w:val="center"/>
        <w:rPr>
          <w:rFonts w:ascii="Times New Roman" w:eastAsia="Calibri" w:hAnsi="Times New Roman" w:cs="Times New Roman"/>
          <w:sz w:val="24"/>
          <w:szCs w:val="24"/>
        </w:rPr>
      </w:pPr>
    </w:p>
    <w:p w14:paraId="14754C76" w14:textId="77777777" w:rsidR="000F3C61" w:rsidRDefault="000F3C61" w:rsidP="000F3C61">
      <w:pPr>
        <w:spacing w:after="0" w:line="240" w:lineRule="auto"/>
        <w:jc w:val="center"/>
        <w:rPr>
          <w:rFonts w:ascii="Times New Roman" w:eastAsia="Calibri" w:hAnsi="Times New Roman" w:cs="Times New Roman"/>
          <w:sz w:val="24"/>
          <w:szCs w:val="24"/>
        </w:rPr>
      </w:pPr>
    </w:p>
    <w:p w14:paraId="56C1722C" w14:textId="77777777" w:rsidR="000F3C61" w:rsidRDefault="000F3C61" w:rsidP="000F3C61">
      <w:pPr>
        <w:spacing w:after="0" w:line="240" w:lineRule="auto"/>
        <w:jc w:val="center"/>
        <w:rPr>
          <w:rFonts w:ascii="Times New Roman" w:eastAsia="Calibri" w:hAnsi="Times New Roman" w:cs="Times New Roman"/>
          <w:sz w:val="24"/>
          <w:szCs w:val="24"/>
        </w:rPr>
      </w:pPr>
    </w:p>
    <w:p w14:paraId="51F4F4FA" w14:textId="77777777" w:rsidR="000F3C61" w:rsidRDefault="000F3C61" w:rsidP="000F3C61">
      <w:pPr>
        <w:spacing w:after="0" w:line="240" w:lineRule="auto"/>
        <w:jc w:val="center"/>
        <w:rPr>
          <w:rFonts w:ascii="Times New Roman" w:eastAsia="Calibri" w:hAnsi="Times New Roman" w:cs="Times New Roman"/>
          <w:sz w:val="24"/>
          <w:szCs w:val="24"/>
        </w:rPr>
      </w:pPr>
    </w:p>
    <w:p w14:paraId="25E75C91" w14:textId="77777777" w:rsidR="000F3C61" w:rsidRDefault="000F3C61" w:rsidP="000F3C61">
      <w:pPr>
        <w:spacing w:after="0" w:line="240" w:lineRule="auto"/>
        <w:jc w:val="center"/>
        <w:rPr>
          <w:rFonts w:ascii="Times New Roman" w:eastAsia="Calibri" w:hAnsi="Times New Roman" w:cs="Times New Roman"/>
          <w:sz w:val="24"/>
          <w:szCs w:val="24"/>
        </w:rPr>
      </w:pPr>
    </w:p>
    <w:p w14:paraId="48C0D8BC" w14:textId="77777777" w:rsidR="000F3C61" w:rsidRDefault="000F3C61" w:rsidP="000F3C61">
      <w:pPr>
        <w:spacing w:after="0" w:line="240" w:lineRule="auto"/>
        <w:jc w:val="center"/>
        <w:rPr>
          <w:rFonts w:ascii="Times New Roman" w:eastAsia="Calibri" w:hAnsi="Times New Roman" w:cs="Times New Roman"/>
          <w:sz w:val="24"/>
          <w:szCs w:val="24"/>
        </w:rPr>
      </w:pPr>
    </w:p>
    <w:p w14:paraId="391A7B3B" w14:textId="77777777" w:rsidR="000F3C61" w:rsidRDefault="000F3C61" w:rsidP="000F3C61">
      <w:pPr>
        <w:spacing w:after="0" w:line="240" w:lineRule="auto"/>
        <w:jc w:val="center"/>
        <w:rPr>
          <w:rFonts w:ascii="Times New Roman" w:eastAsia="Calibri" w:hAnsi="Times New Roman" w:cs="Times New Roman"/>
          <w:sz w:val="24"/>
          <w:szCs w:val="24"/>
        </w:rPr>
      </w:pPr>
    </w:p>
    <w:p w14:paraId="4E90D4DD" w14:textId="77777777" w:rsidR="000F3C61" w:rsidRDefault="000F3C61" w:rsidP="000F3C61">
      <w:pPr>
        <w:spacing w:after="0" w:line="240" w:lineRule="auto"/>
        <w:jc w:val="center"/>
        <w:rPr>
          <w:rFonts w:ascii="Times New Roman" w:eastAsia="Calibri" w:hAnsi="Times New Roman" w:cs="Times New Roman"/>
          <w:sz w:val="24"/>
          <w:szCs w:val="24"/>
        </w:rPr>
      </w:pPr>
    </w:p>
    <w:p w14:paraId="7542D11F" w14:textId="77777777" w:rsidR="000F3C61" w:rsidRDefault="000F3C61" w:rsidP="000F3C61">
      <w:pPr>
        <w:spacing w:after="0" w:line="240" w:lineRule="auto"/>
        <w:jc w:val="center"/>
        <w:rPr>
          <w:rFonts w:ascii="Times New Roman" w:eastAsia="Calibri" w:hAnsi="Times New Roman" w:cs="Times New Roman"/>
          <w:b/>
          <w:bCs/>
          <w:sz w:val="28"/>
          <w:szCs w:val="28"/>
        </w:rPr>
      </w:pPr>
    </w:p>
    <w:p w14:paraId="751B6670" w14:textId="1F5D9850" w:rsidR="000F3C61" w:rsidRPr="000F3C61" w:rsidRDefault="000F3C61" w:rsidP="000F3C61">
      <w:pPr>
        <w:spacing w:after="0" w:line="240" w:lineRule="auto"/>
        <w:jc w:val="center"/>
        <w:rPr>
          <w:rFonts w:ascii="Times New Roman" w:eastAsia="Calibri" w:hAnsi="Times New Roman" w:cs="Times New Roman"/>
          <w:b/>
          <w:bCs/>
          <w:sz w:val="28"/>
          <w:szCs w:val="28"/>
        </w:rPr>
      </w:pPr>
      <w:r w:rsidRPr="000F3C61">
        <w:rPr>
          <w:rFonts w:ascii="Times New Roman" w:eastAsia="Calibri" w:hAnsi="Times New Roman" w:cs="Times New Roman"/>
          <w:b/>
          <w:bCs/>
          <w:sz w:val="28"/>
          <w:szCs w:val="28"/>
        </w:rPr>
        <w:t>Charter Amendment – Santa Cru</w:t>
      </w:r>
      <w:r w:rsidRPr="000F3C61">
        <w:rPr>
          <w:rFonts w:ascii="Times New Roman" w:eastAsia="Calibri" w:hAnsi="Times New Roman" w:cs="Times New Roman"/>
          <w:b/>
          <w:bCs/>
          <w:sz w:val="28"/>
          <w:szCs w:val="28"/>
        </w:rPr>
        <w:t>z</w:t>
      </w:r>
      <w:r w:rsidRPr="000F3C61">
        <w:rPr>
          <w:rFonts w:ascii="Times New Roman" w:eastAsia="Calibri" w:hAnsi="Times New Roman" w:cs="Times New Roman"/>
          <w:b/>
          <w:bCs/>
          <w:sz w:val="28"/>
          <w:szCs w:val="28"/>
        </w:rPr>
        <w:t xml:space="preserve"> Children’s Fund Act of 2020</w:t>
      </w:r>
    </w:p>
    <w:p w14:paraId="3735D312" w14:textId="77777777" w:rsidR="000F3C61" w:rsidRPr="000F3C61" w:rsidRDefault="000F3C61" w:rsidP="000F3C61">
      <w:pPr>
        <w:spacing w:after="0" w:line="240" w:lineRule="auto"/>
        <w:rPr>
          <w:rFonts w:ascii="Times New Roman" w:eastAsia="Calibri" w:hAnsi="Times New Roman" w:cs="Times New Roman"/>
          <w:sz w:val="24"/>
          <w:szCs w:val="24"/>
        </w:rPr>
      </w:pPr>
    </w:p>
    <w:p w14:paraId="26EF2119" w14:textId="77777777" w:rsidR="000F3C61" w:rsidRPr="000F3C61" w:rsidRDefault="000F3C61" w:rsidP="000F3C61">
      <w:pPr>
        <w:spacing w:after="0" w:line="240" w:lineRule="auto"/>
        <w:rPr>
          <w:rFonts w:ascii="Times New Roman" w:eastAsia="Calibri" w:hAnsi="Times New Roman" w:cs="Times New Roman"/>
          <w:sz w:val="24"/>
          <w:szCs w:val="24"/>
        </w:rPr>
      </w:pPr>
      <w:r w:rsidRPr="000F3C61">
        <w:rPr>
          <w:rFonts w:ascii="Times New Roman" w:eastAsia="Calibri" w:hAnsi="Times New Roman" w:cs="Times New Roman"/>
          <w:sz w:val="24"/>
          <w:szCs w:val="24"/>
        </w:rPr>
        <w:t>Section 1.</w:t>
      </w:r>
      <w:r w:rsidRPr="000F3C61">
        <w:rPr>
          <w:rFonts w:ascii="Times New Roman" w:eastAsia="Calibri" w:hAnsi="Times New Roman" w:cs="Times New Roman"/>
          <w:sz w:val="24"/>
          <w:szCs w:val="24"/>
        </w:rPr>
        <w:tab/>
        <w:t>Name.</w:t>
      </w:r>
    </w:p>
    <w:p w14:paraId="3ED58177" w14:textId="77777777" w:rsidR="000F3C61" w:rsidRPr="000F3C61" w:rsidRDefault="000F3C61" w:rsidP="000F3C61">
      <w:pPr>
        <w:spacing w:after="0" w:line="240" w:lineRule="auto"/>
        <w:rPr>
          <w:rFonts w:ascii="Times New Roman" w:eastAsia="Calibri" w:hAnsi="Times New Roman" w:cs="Times New Roman"/>
          <w:sz w:val="24"/>
          <w:szCs w:val="24"/>
        </w:rPr>
      </w:pPr>
    </w:p>
    <w:p w14:paraId="1FD493B7" w14:textId="77777777" w:rsidR="000F3C61" w:rsidRPr="000F3C61" w:rsidRDefault="000F3C61" w:rsidP="000F3C61">
      <w:pPr>
        <w:spacing w:after="0" w:line="240" w:lineRule="auto"/>
        <w:ind w:left="720"/>
        <w:rPr>
          <w:rFonts w:ascii="Times New Roman" w:eastAsia="Calibri" w:hAnsi="Times New Roman" w:cs="Times New Roman"/>
          <w:sz w:val="24"/>
          <w:szCs w:val="24"/>
        </w:rPr>
      </w:pPr>
      <w:r w:rsidRPr="000F3C61">
        <w:rPr>
          <w:rFonts w:ascii="Times New Roman" w:eastAsia="Calibri" w:hAnsi="Times New Roman" w:cs="Times New Roman"/>
          <w:sz w:val="24"/>
          <w:szCs w:val="24"/>
        </w:rPr>
        <w:t>This measure shall be known as the “Santa Cruz Children’s Fund Act of 2020” (hereinafter, the “Act”).</w:t>
      </w:r>
    </w:p>
    <w:p w14:paraId="39339305" w14:textId="77777777" w:rsidR="000F3C61" w:rsidRPr="000F3C61" w:rsidRDefault="000F3C61" w:rsidP="000F3C61">
      <w:pPr>
        <w:spacing w:after="0" w:line="240" w:lineRule="auto"/>
        <w:ind w:left="720"/>
        <w:rPr>
          <w:rFonts w:ascii="Times New Roman" w:eastAsia="Calibri" w:hAnsi="Times New Roman" w:cs="Times New Roman"/>
          <w:sz w:val="24"/>
          <w:szCs w:val="24"/>
        </w:rPr>
      </w:pPr>
    </w:p>
    <w:p w14:paraId="0A9C01DC" w14:textId="77777777" w:rsidR="000F3C61" w:rsidRPr="000F3C61" w:rsidRDefault="000F3C61" w:rsidP="000F3C61">
      <w:pPr>
        <w:spacing w:after="0" w:line="240" w:lineRule="auto"/>
        <w:rPr>
          <w:rFonts w:ascii="Times New Roman" w:eastAsia="Calibri" w:hAnsi="Times New Roman" w:cs="Times New Roman"/>
          <w:sz w:val="24"/>
          <w:szCs w:val="24"/>
        </w:rPr>
      </w:pPr>
      <w:r w:rsidRPr="000F3C61">
        <w:rPr>
          <w:rFonts w:ascii="Times New Roman" w:eastAsia="Calibri" w:hAnsi="Times New Roman" w:cs="Times New Roman"/>
          <w:sz w:val="24"/>
          <w:szCs w:val="24"/>
        </w:rPr>
        <w:t>Section 2.</w:t>
      </w:r>
      <w:r w:rsidRPr="000F3C61">
        <w:rPr>
          <w:rFonts w:ascii="Times New Roman" w:eastAsia="Calibri" w:hAnsi="Times New Roman" w:cs="Times New Roman"/>
          <w:sz w:val="24"/>
          <w:szCs w:val="24"/>
        </w:rPr>
        <w:tab/>
        <w:t>Findings and Declarations.</w:t>
      </w:r>
    </w:p>
    <w:p w14:paraId="1DFFFCA3" w14:textId="77777777" w:rsidR="000F3C61" w:rsidRPr="000F3C61" w:rsidRDefault="000F3C61" w:rsidP="000F3C61">
      <w:pPr>
        <w:spacing w:after="0" w:line="240" w:lineRule="auto"/>
        <w:ind w:left="720" w:hanging="360"/>
        <w:rPr>
          <w:rFonts w:ascii="Times New Roman" w:eastAsia="Calibri" w:hAnsi="Times New Roman" w:cs="Times New Roman"/>
          <w:sz w:val="24"/>
          <w:szCs w:val="24"/>
        </w:rPr>
      </w:pPr>
    </w:p>
    <w:p w14:paraId="008BB709" w14:textId="77777777" w:rsidR="000F3C61" w:rsidRPr="000F3C61" w:rsidRDefault="000F3C61" w:rsidP="000F3C61">
      <w:pPr>
        <w:numPr>
          <w:ilvl w:val="0"/>
          <w:numId w:val="1"/>
        </w:numPr>
        <w:spacing w:after="0" w:line="240" w:lineRule="auto"/>
        <w:ind w:left="720" w:hanging="360"/>
        <w:rPr>
          <w:rFonts w:ascii="Times New Roman" w:eastAsia="Calibri" w:hAnsi="Times New Roman" w:cs="Times New Roman"/>
          <w:sz w:val="24"/>
          <w:szCs w:val="24"/>
        </w:rPr>
      </w:pPr>
      <w:r w:rsidRPr="000F3C61">
        <w:rPr>
          <w:rFonts w:ascii="Times New Roman" w:eastAsia="Calibri" w:hAnsi="Times New Roman" w:cs="Times New Roman"/>
          <w:sz w:val="24"/>
          <w:szCs w:val="24"/>
        </w:rPr>
        <w:t xml:space="preserve">Cities benefit when youth live safe, peaceful, and healthy lives free from involvement with the juvenile and criminal justice systems. </w:t>
      </w:r>
    </w:p>
    <w:p w14:paraId="0AF98221" w14:textId="77777777" w:rsidR="000F3C61" w:rsidRPr="000F3C61" w:rsidRDefault="000F3C61" w:rsidP="000F3C61">
      <w:pPr>
        <w:spacing w:after="0" w:line="240" w:lineRule="auto"/>
        <w:ind w:left="720" w:hanging="360"/>
        <w:rPr>
          <w:rFonts w:ascii="Times New Roman" w:eastAsia="Calibri" w:hAnsi="Times New Roman" w:cs="Times New Roman"/>
          <w:sz w:val="24"/>
          <w:szCs w:val="24"/>
        </w:rPr>
      </w:pPr>
      <w:r w:rsidRPr="000F3C61">
        <w:rPr>
          <w:rFonts w:ascii="Times New Roman" w:eastAsia="Calibri" w:hAnsi="Times New Roman" w:cs="Times New Roman"/>
          <w:sz w:val="24"/>
          <w:szCs w:val="24"/>
        </w:rPr>
        <w:t xml:space="preserve"> </w:t>
      </w:r>
    </w:p>
    <w:p w14:paraId="2101E5C3" w14:textId="77777777" w:rsidR="000F3C61" w:rsidRPr="000F3C61" w:rsidRDefault="000F3C61" w:rsidP="000F3C61">
      <w:pPr>
        <w:numPr>
          <w:ilvl w:val="0"/>
          <w:numId w:val="1"/>
        </w:numPr>
        <w:spacing w:after="0" w:line="240" w:lineRule="auto"/>
        <w:ind w:left="720" w:hanging="360"/>
        <w:rPr>
          <w:rFonts w:ascii="Times New Roman" w:eastAsia="Calibri" w:hAnsi="Times New Roman" w:cs="Times New Roman"/>
          <w:sz w:val="24"/>
          <w:szCs w:val="24"/>
        </w:rPr>
      </w:pPr>
      <w:r w:rsidRPr="000F3C61">
        <w:rPr>
          <w:rFonts w:ascii="Times New Roman" w:eastAsia="Calibri" w:hAnsi="Times New Roman" w:cs="Times New Roman"/>
          <w:sz w:val="24"/>
          <w:szCs w:val="24"/>
        </w:rPr>
        <w:t>By helping City of Santa Cruz children and youth to succeed in school and graduate high school prepared for college, career, and community, the City of Santa Cruz will benefit.</w:t>
      </w:r>
    </w:p>
    <w:p w14:paraId="60D82A8A" w14:textId="77777777" w:rsidR="000F3C61" w:rsidRPr="000F3C61" w:rsidRDefault="000F3C61" w:rsidP="000F3C61">
      <w:pPr>
        <w:spacing w:after="0" w:line="240" w:lineRule="auto"/>
        <w:ind w:left="720"/>
        <w:rPr>
          <w:rFonts w:ascii="Times New Roman" w:eastAsia="Calibri" w:hAnsi="Times New Roman" w:cs="Times New Roman"/>
          <w:sz w:val="24"/>
          <w:szCs w:val="24"/>
        </w:rPr>
      </w:pPr>
    </w:p>
    <w:p w14:paraId="5FE4D745" w14:textId="77777777" w:rsidR="000F3C61" w:rsidRPr="000F3C61" w:rsidRDefault="000F3C61" w:rsidP="000F3C61">
      <w:pPr>
        <w:numPr>
          <w:ilvl w:val="0"/>
          <w:numId w:val="1"/>
        </w:numPr>
        <w:spacing w:after="0" w:line="240" w:lineRule="auto"/>
        <w:ind w:left="720" w:hanging="360"/>
        <w:rPr>
          <w:rFonts w:ascii="Times New Roman" w:eastAsia="Calibri" w:hAnsi="Times New Roman" w:cs="Times New Roman"/>
          <w:sz w:val="24"/>
          <w:szCs w:val="24"/>
        </w:rPr>
      </w:pPr>
      <w:r w:rsidRPr="000F3C61">
        <w:rPr>
          <w:rFonts w:ascii="Times New Roman" w:eastAsia="Calibri" w:hAnsi="Times New Roman" w:cs="Times New Roman"/>
          <w:sz w:val="24"/>
          <w:szCs w:val="24"/>
        </w:rPr>
        <w:t>Fostering the healthy development of young children, ages 0-5 years old, will have a positive impact on the Santa Cruz community.</w:t>
      </w:r>
    </w:p>
    <w:p w14:paraId="69236035" w14:textId="77777777" w:rsidR="000F3C61" w:rsidRPr="000F3C61" w:rsidRDefault="000F3C61" w:rsidP="000F3C61">
      <w:pPr>
        <w:spacing w:after="0" w:line="240" w:lineRule="auto"/>
        <w:ind w:left="1440"/>
        <w:rPr>
          <w:rFonts w:ascii="Times New Roman" w:eastAsia="Calibri" w:hAnsi="Times New Roman" w:cs="Times New Roman"/>
          <w:sz w:val="24"/>
          <w:szCs w:val="24"/>
        </w:rPr>
      </w:pPr>
    </w:p>
    <w:p w14:paraId="0D2ED1E9" w14:textId="77777777" w:rsidR="000F3C61" w:rsidRPr="000F3C61" w:rsidRDefault="000F3C61" w:rsidP="000F3C61">
      <w:pPr>
        <w:spacing w:after="0" w:line="240" w:lineRule="auto"/>
        <w:rPr>
          <w:rFonts w:ascii="Times New Roman" w:eastAsia="Calibri" w:hAnsi="Times New Roman" w:cs="Times New Roman"/>
          <w:sz w:val="24"/>
          <w:szCs w:val="24"/>
        </w:rPr>
      </w:pPr>
      <w:r w:rsidRPr="000F3C61">
        <w:rPr>
          <w:rFonts w:ascii="Times New Roman" w:eastAsia="Calibri" w:hAnsi="Times New Roman" w:cs="Times New Roman"/>
          <w:sz w:val="24"/>
          <w:szCs w:val="24"/>
        </w:rPr>
        <w:t>Section 3. Purpose and Intent</w:t>
      </w:r>
    </w:p>
    <w:p w14:paraId="58378666" w14:textId="77777777" w:rsidR="000F3C61" w:rsidRPr="000F3C61" w:rsidRDefault="000F3C61" w:rsidP="000F3C61">
      <w:pPr>
        <w:spacing w:after="0" w:line="240" w:lineRule="auto"/>
        <w:rPr>
          <w:rFonts w:ascii="Times New Roman" w:eastAsia="Calibri" w:hAnsi="Times New Roman" w:cs="Times New Roman"/>
          <w:sz w:val="24"/>
          <w:szCs w:val="24"/>
        </w:rPr>
      </w:pPr>
    </w:p>
    <w:p w14:paraId="652BDE14" w14:textId="77777777" w:rsidR="000F3C61" w:rsidRPr="000F3C61" w:rsidRDefault="000F3C61" w:rsidP="000F3C61">
      <w:pPr>
        <w:numPr>
          <w:ilvl w:val="0"/>
          <w:numId w:val="2"/>
        </w:numPr>
        <w:spacing w:after="0" w:line="240" w:lineRule="auto"/>
        <w:rPr>
          <w:rFonts w:ascii="Times New Roman" w:eastAsia="Calibri" w:hAnsi="Times New Roman" w:cs="Times New Roman"/>
          <w:sz w:val="24"/>
          <w:szCs w:val="24"/>
        </w:rPr>
      </w:pPr>
      <w:r w:rsidRPr="000F3C61">
        <w:rPr>
          <w:rFonts w:ascii="Times New Roman" w:eastAsia="Calibri" w:hAnsi="Times New Roman" w:cs="Times New Roman"/>
          <w:sz w:val="24"/>
          <w:szCs w:val="24"/>
        </w:rPr>
        <w:t xml:space="preserve">The chief purpose and intent of this measure is to establish the Santa Cruz Children’s Fund to protect and expand funding for services that help children and youth less than 25 years old to be safe, </w:t>
      </w:r>
      <w:proofErr w:type="gramStart"/>
      <w:r w:rsidRPr="000F3C61">
        <w:rPr>
          <w:rFonts w:ascii="Times New Roman" w:eastAsia="Calibri" w:hAnsi="Times New Roman" w:cs="Times New Roman"/>
          <w:sz w:val="24"/>
          <w:szCs w:val="24"/>
        </w:rPr>
        <w:t>healthy</w:t>
      </w:r>
      <w:proofErr w:type="gramEnd"/>
      <w:r w:rsidRPr="000F3C61">
        <w:rPr>
          <w:rFonts w:ascii="Times New Roman" w:eastAsia="Calibri" w:hAnsi="Times New Roman" w:cs="Times New Roman"/>
          <w:sz w:val="24"/>
          <w:szCs w:val="24"/>
        </w:rPr>
        <w:t xml:space="preserve"> and productive.</w:t>
      </w:r>
    </w:p>
    <w:p w14:paraId="5EF39C1A" w14:textId="77777777" w:rsidR="000F3C61" w:rsidRPr="000F3C61" w:rsidRDefault="000F3C61" w:rsidP="000F3C61">
      <w:pPr>
        <w:spacing w:after="0" w:line="240" w:lineRule="auto"/>
        <w:ind w:left="720"/>
        <w:rPr>
          <w:rFonts w:ascii="Times New Roman" w:eastAsia="Calibri" w:hAnsi="Times New Roman" w:cs="Times New Roman"/>
          <w:sz w:val="24"/>
          <w:szCs w:val="24"/>
        </w:rPr>
      </w:pPr>
    </w:p>
    <w:p w14:paraId="42B86E6E" w14:textId="77777777" w:rsidR="000F3C61" w:rsidRPr="000F3C61" w:rsidRDefault="000F3C61" w:rsidP="000F3C61">
      <w:pPr>
        <w:numPr>
          <w:ilvl w:val="0"/>
          <w:numId w:val="2"/>
        </w:numPr>
        <w:spacing w:after="0" w:line="240" w:lineRule="auto"/>
        <w:rPr>
          <w:rFonts w:ascii="Times New Roman" w:eastAsia="Calibri" w:hAnsi="Times New Roman" w:cs="Times New Roman"/>
          <w:sz w:val="24"/>
          <w:szCs w:val="24"/>
        </w:rPr>
      </w:pPr>
      <w:r w:rsidRPr="000F3C61">
        <w:rPr>
          <w:rFonts w:ascii="Times New Roman" w:eastAsia="Calibri" w:hAnsi="Times New Roman" w:cs="Times New Roman"/>
          <w:sz w:val="24"/>
          <w:szCs w:val="24"/>
        </w:rPr>
        <w:t xml:space="preserve">This measure allocates audited, actual total annual unrestricted revenues equivalent to twenty percent (20%) of revenue derived from the City of Santa Cruz’s Cannabis Business Tax (Santa Cruz Municipal Code Chapter 5.07) to the Santa Cruz Children’s Fund. </w:t>
      </w:r>
    </w:p>
    <w:p w14:paraId="38715BC3" w14:textId="77777777" w:rsidR="000F3C61" w:rsidRPr="000F3C61" w:rsidRDefault="000F3C61" w:rsidP="000F3C61">
      <w:pPr>
        <w:spacing w:after="0" w:line="240" w:lineRule="auto"/>
        <w:ind w:left="720"/>
        <w:rPr>
          <w:rFonts w:ascii="Times New Roman" w:eastAsia="Calibri" w:hAnsi="Times New Roman" w:cs="Times New Roman"/>
          <w:sz w:val="24"/>
          <w:szCs w:val="24"/>
        </w:rPr>
      </w:pPr>
    </w:p>
    <w:p w14:paraId="6FDA0D98" w14:textId="77777777" w:rsidR="000F3C61" w:rsidRPr="000F3C61" w:rsidRDefault="000F3C61" w:rsidP="000F3C61">
      <w:pPr>
        <w:numPr>
          <w:ilvl w:val="0"/>
          <w:numId w:val="2"/>
        </w:numPr>
        <w:spacing w:after="0" w:line="240" w:lineRule="auto"/>
        <w:rPr>
          <w:rFonts w:ascii="Times New Roman" w:eastAsia="Calibri" w:hAnsi="Times New Roman" w:cs="Times New Roman"/>
          <w:sz w:val="24"/>
          <w:szCs w:val="24"/>
        </w:rPr>
      </w:pPr>
      <w:r w:rsidRPr="000F3C61">
        <w:rPr>
          <w:rFonts w:ascii="Times New Roman" w:eastAsia="Calibri" w:hAnsi="Times New Roman" w:cs="Times New Roman"/>
          <w:sz w:val="24"/>
          <w:szCs w:val="24"/>
        </w:rPr>
        <w:t xml:space="preserve">Monies in the Santa Cruz Children’s Fund are to be used to provide services to Santa Cruz children and youth less than twenty-five (25) years old, in accordance with asset-based youth development principles, and placing a strategic priority on serving those children and youth most impacted by poverty, trauma, and violence. </w:t>
      </w:r>
    </w:p>
    <w:p w14:paraId="1B48848B" w14:textId="77777777" w:rsidR="000F3C61" w:rsidRPr="000F3C61" w:rsidRDefault="000F3C61" w:rsidP="000F3C61">
      <w:pPr>
        <w:spacing w:after="0" w:line="240" w:lineRule="auto"/>
        <w:ind w:left="720"/>
        <w:rPr>
          <w:rFonts w:ascii="Times New Roman" w:eastAsia="Calibri" w:hAnsi="Times New Roman" w:cs="Times New Roman"/>
          <w:sz w:val="24"/>
          <w:szCs w:val="24"/>
        </w:rPr>
      </w:pPr>
      <w:r w:rsidRPr="000F3C61">
        <w:rPr>
          <w:rFonts w:ascii="Times New Roman" w:eastAsia="Calibri" w:hAnsi="Times New Roman" w:cs="Times New Roman"/>
          <w:sz w:val="24"/>
          <w:szCs w:val="24"/>
        </w:rPr>
        <w:t xml:space="preserve"> </w:t>
      </w:r>
    </w:p>
    <w:p w14:paraId="0A7B43DF" w14:textId="77777777" w:rsidR="000F3C61" w:rsidRDefault="000F3C61" w:rsidP="000F3C61">
      <w:pPr>
        <w:spacing w:after="0" w:line="240" w:lineRule="auto"/>
        <w:rPr>
          <w:rFonts w:ascii="Times New Roman" w:eastAsia="Calibri" w:hAnsi="Times New Roman" w:cs="Times New Roman"/>
          <w:sz w:val="24"/>
          <w:szCs w:val="24"/>
        </w:rPr>
      </w:pPr>
    </w:p>
    <w:p w14:paraId="481199F1" w14:textId="35BF6465" w:rsidR="000F3C61" w:rsidRPr="000F3C61" w:rsidRDefault="000F3C61" w:rsidP="000F3C61">
      <w:pPr>
        <w:spacing w:after="0" w:line="240" w:lineRule="auto"/>
        <w:rPr>
          <w:rFonts w:ascii="Times New Roman" w:eastAsia="Calibri" w:hAnsi="Times New Roman" w:cs="Times New Roman"/>
          <w:sz w:val="24"/>
          <w:szCs w:val="24"/>
        </w:rPr>
      </w:pPr>
      <w:r w:rsidRPr="000F3C61">
        <w:rPr>
          <w:rFonts w:ascii="Times New Roman" w:eastAsia="Calibri" w:hAnsi="Times New Roman" w:cs="Times New Roman"/>
          <w:sz w:val="24"/>
          <w:szCs w:val="24"/>
        </w:rPr>
        <w:lastRenderedPageBreak/>
        <w:t>Section 4.</w:t>
      </w:r>
      <w:r w:rsidRPr="000F3C61">
        <w:rPr>
          <w:rFonts w:ascii="Times New Roman" w:eastAsia="Calibri" w:hAnsi="Times New Roman" w:cs="Times New Roman"/>
          <w:sz w:val="24"/>
          <w:szCs w:val="24"/>
        </w:rPr>
        <w:tab/>
        <w:t>Section 1431 of the Santa Cruz City Charter is added to read as follows:</w:t>
      </w:r>
    </w:p>
    <w:p w14:paraId="664B9D66" w14:textId="77777777" w:rsidR="000F3C61" w:rsidRPr="000F3C61" w:rsidRDefault="000F3C61" w:rsidP="000F3C61">
      <w:pPr>
        <w:spacing w:after="0" w:line="240" w:lineRule="auto"/>
        <w:rPr>
          <w:rFonts w:ascii="Times New Roman" w:eastAsia="Calibri" w:hAnsi="Times New Roman" w:cs="Times New Roman"/>
          <w:sz w:val="24"/>
          <w:szCs w:val="24"/>
        </w:rPr>
      </w:pPr>
    </w:p>
    <w:p w14:paraId="7DE22CA4" w14:textId="77777777" w:rsidR="000F3C61" w:rsidRPr="000F3C61" w:rsidRDefault="000F3C61" w:rsidP="000F3C61">
      <w:pPr>
        <w:spacing w:after="0" w:line="240" w:lineRule="auto"/>
        <w:jc w:val="center"/>
        <w:rPr>
          <w:rFonts w:ascii="Times New Roman" w:eastAsia="Calibri" w:hAnsi="Times New Roman" w:cs="Times New Roman"/>
          <w:b/>
          <w:bCs/>
          <w:sz w:val="24"/>
          <w:szCs w:val="24"/>
        </w:rPr>
      </w:pPr>
      <w:r w:rsidRPr="000F3C61">
        <w:rPr>
          <w:rFonts w:ascii="Times New Roman" w:eastAsia="Calibri" w:hAnsi="Times New Roman" w:cs="Times New Roman"/>
          <w:sz w:val="24"/>
          <w:szCs w:val="24"/>
        </w:rPr>
        <w:t>“</w:t>
      </w:r>
      <w:r w:rsidRPr="000F3C61">
        <w:rPr>
          <w:rFonts w:ascii="Times New Roman" w:eastAsia="Calibri" w:hAnsi="Times New Roman" w:cs="Times New Roman"/>
          <w:b/>
          <w:bCs/>
          <w:sz w:val="24"/>
          <w:szCs w:val="24"/>
        </w:rPr>
        <w:t xml:space="preserve">1432. </w:t>
      </w:r>
      <w:r w:rsidRPr="000F3C61">
        <w:rPr>
          <w:rFonts w:ascii="Times New Roman" w:eastAsia="Calibri" w:hAnsi="Times New Roman" w:cs="Times New Roman"/>
          <w:b/>
          <w:bCs/>
          <w:sz w:val="24"/>
          <w:szCs w:val="24"/>
        </w:rPr>
        <w:tab/>
        <w:t>City of Santa Cruz Children’s Fund.</w:t>
      </w:r>
    </w:p>
    <w:p w14:paraId="68D78091" w14:textId="77777777" w:rsidR="000F3C61" w:rsidRPr="000F3C61" w:rsidRDefault="000F3C61" w:rsidP="000F3C61">
      <w:pPr>
        <w:spacing w:after="0" w:line="240" w:lineRule="auto"/>
        <w:ind w:left="720"/>
        <w:jc w:val="center"/>
        <w:rPr>
          <w:rFonts w:ascii="Times New Roman" w:eastAsia="Calibri" w:hAnsi="Times New Roman" w:cs="Times New Roman"/>
          <w:b/>
          <w:bCs/>
          <w:sz w:val="24"/>
          <w:szCs w:val="24"/>
        </w:rPr>
      </w:pPr>
    </w:p>
    <w:p w14:paraId="2E6C3795" w14:textId="77777777" w:rsidR="000F3C61" w:rsidRPr="000F3C61" w:rsidRDefault="000F3C61" w:rsidP="000F3C61">
      <w:pPr>
        <w:numPr>
          <w:ilvl w:val="0"/>
          <w:numId w:val="3"/>
        </w:numPr>
        <w:spacing w:after="0" w:line="240" w:lineRule="auto"/>
        <w:ind w:left="720"/>
        <w:rPr>
          <w:rFonts w:ascii="Times New Roman" w:eastAsia="Calibri" w:hAnsi="Times New Roman" w:cs="Times New Roman"/>
          <w:sz w:val="24"/>
          <w:szCs w:val="24"/>
        </w:rPr>
      </w:pPr>
      <w:r w:rsidRPr="000F3C61">
        <w:rPr>
          <w:rFonts w:ascii="Times New Roman" w:eastAsia="Calibri" w:hAnsi="Times New Roman" w:cs="Times New Roman"/>
          <w:sz w:val="24"/>
          <w:szCs w:val="24"/>
        </w:rPr>
        <w:t xml:space="preserve">Children’s Fund Established.  The “Santa Cruz Children’s Fund” is hereby established within the City’s General Fund.  </w:t>
      </w:r>
    </w:p>
    <w:p w14:paraId="089D211B" w14:textId="77777777" w:rsidR="000F3C61" w:rsidRPr="000F3C61" w:rsidRDefault="000F3C61" w:rsidP="000F3C61">
      <w:pPr>
        <w:spacing w:after="0" w:line="240" w:lineRule="auto"/>
        <w:ind w:left="720"/>
        <w:rPr>
          <w:rFonts w:ascii="Times New Roman" w:eastAsia="Calibri" w:hAnsi="Times New Roman" w:cs="Times New Roman"/>
          <w:sz w:val="24"/>
          <w:szCs w:val="24"/>
        </w:rPr>
      </w:pPr>
      <w:r w:rsidRPr="000F3C61">
        <w:rPr>
          <w:rFonts w:ascii="Times New Roman" w:eastAsia="Calibri" w:hAnsi="Times New Roman" w:cs="Times New Roman"/>
          <w:sz w:val="24"/>
          <w:szCs w:val="24"/>
        </w:rPr>
        <w:t xml:space="preserve"> </w:t>
      </w:r>
    </w:p>
    <w:p w14:paraId="0F0BB159" w14:textId="77777777" w:rsidR="000F3C61" w:rsidRPr="000F3C61" w:rsidRDefault="000F3C61" w:rsidP="000F3C61">
      <w:pPr>
        <w:numPr>
          <w:ilvl w:val="0"/>
          <w:numId w:val="3"/>
        </w:numPr>
        <w:spacing w:after="0" w:line="240" w:lineRule="auto"/>
        <w:ind w:left="720"/>
        <w:rPr>
          <w:rFonts w:ascii="Times New Roman" w:eastAsia="Calibri" w:hAnsi="Times New Roman" w:cs="Times New Roman"/>
          <w:sz w:val="24"/>
          <w:szCs w:val="24"/>
        </w:rPr>
      </w:pPr>
      <w:r w:rsidRPr="000F3C61">
        <w:rPr>
          <w:rFonts w:ascii="Times New Roman" w:eastAsia="Calibri" w:hAnsi="Times New Roman" w:cs="Times New Roman"/>
          <w:sz w:val="24"/>
          <w:szCs w:val="24"/>
        </w:rPr>
        <w:t xml:space="preserve">The goals of the Santa Cruz Children’s Fund are to support enhancement and expansion of evidenced- based programs to prioritize access to early childhood development, prevention, and vulnerable youth programs, without supplanting existing City of Santa Cruz services or investments. </w:t>
      </w:r>
    </w:p>
    <w:p w14:paraId="4E9F6113" w14:textId="77777777" w:rsidR="000F3C61" w:rsidRPr="000F3C61" w:rsidRDefault="000F3C61" w:rsidP="000F3C61">
      <w:pPr>
        <w:spacing w:after="0" w:line="240" w:lineRule="auto"/>
        <w:ind w:left="720"/>
        <w:rPr>
          <w:rFonts w:ascii="Times New Roman" w:eastAsia="Calibri" w:hAnsi="Times New Roman" w:cs="Times New Roman"/>
          <w:sz w:val="24"/>
          <w:szCs w:val="24"/>
        </w:rPr>
      </w:pPr>
    </w:p>
    <w:p w14:paraId="535BE327" w14:textId="77777777" w:rsidR="000F3C61" w:rsidRPr="000F3C61" w:rsidRDefault="000F3C61" w:rsidP="000F3C61">
      <w:pPr>
        <w:numPr>
          <w:ilvl w:val="0"/>
          <w:numId w:val="3"/>
        </w:numPr>
        <w:spacing w:after="0" w:line="240" w:lineRule="auto"/>
        <w:ind w:left="720"/>
        <w:rPr>
          <w:rFonts w:ascii="Times New Roman" w:eastAsia="Calibri" w:hAnsi="Times New Roman" w:cs="Times New Roman"/>
          <w:sz w:val="24"/>
          <w:szCs w:val="24"/>
        </w:rPr>
      </w:pPr>
      <w:r w:rsidRPr="000F3C61">
        <w:rPr>
          <w:rFonts w:ascii="Times New Roman" w:eastAsia="Calibri" w:hAnsi="Times New Roman" w:cs="Times New Roman"/>
          <w:sz w:val="24"/>
          <w:szCs w:val="24"/>
        </w:rPr>
        <w:t xml:space="preserve">Notwithstanding any other provision of law, effective July 1, 2022, the Santa Cruz Children’s Fund shall receive funds from the City’s General Fund equivalent to twenty percent (20%) of the City of Santa Cruz’s audited total actual annual unrestricted revenues derived from the City’s Cannabis Business tax. The annual amount of revenue for the next fiscal year shall be estimated by the City Manager no later than January 15 of each year, beginning January 15, 2022. Twenty percent (20%) of the estimated amount of the City’s unrestricted Cannabis Business Tax revenue for the next fiscal year shall be deposited in the Fund no later than July 1 of each year. The Director of Finance shall publish the audited actual amount of Cannabis Business Tax revenues for the prior fiscal year not later than January 15 of each subsequent year, beginning January 15, 2022. Differences between the amount of estimated revenues deposited in the Fund and the audited actual amount of revenues for a fiscal year shall be reconciled by an adjustment in the amount deposited in the Fund for the following fiscal year. </w:t>
      </w:r>
    </w:p>
    <w:p w14:paraId="0726336D" w14:textId="77777777" w:rsidR="000F3C61" w:rsidRPr="000F3C61" w:rsidRDefault="000F3C61" w:rsidP="000F3C61">
      <w:pPr>
        <w:spacing w:after="0" w:line="240" w:lineRule="auto"/>
        <w:ind w:left="720"/>
        <w:rPr>
          <w:rFonts w:ascii="Times New Roman" w:eastAsia="Calibri" w:hAnsi="Times New Roman" w:cs="Times New Roman"/>
          <w:sz w:val="24"/>
          <w:szCs w:val="24"/>
        </w:rPr>
      </w:pPr>
    </w:p>
    <w:p w14:paraId="5F8F916C" w14:textId="77777777" w:rsidR="000F3C61" w:rsidRPr="000F3C61" w:rsidRDefault="000F3C61" w:rsidP="000F3C61">
      <w:pPr>
        <w:numPr>
          <w:ilvl w:val="0"/>
          <w:numId w:val="3"/>
        </w:numPr>
        <w:spacing w:after="0" w:line="240" w:lineRule="auto"/>
        <w:ind w:left="720"/>
        <w:rPr>
          <w:rFonts w:ascii="Times New Roman" w:eastAsia="Calibri" w:hAnsi="Times New Roman" w:cs="Times New Roman"/>
          <w:sz w:val="24"/>
          <w:szCs w:val="24"/>
        </w:rPr>
      </w:pPr>
      <w:r w:rsidRPr="000F3C61">
        <w:rPr>
          <w:rFonts w:ascii="Times New Roman" w:eastAsia="Calibri" w:hAnsi="Times New Roman" w:cs="Times New Roman"/>
          <w:sz w:val="24"/>
          <w:szCs w:val="24"/>
        </w:rPr>
        <w:t>Monies in the Santa Cruz Children’s Fund shall be appropriated by the City Council to support enhancement and expansion of evidenced-based programs to prioritize access to early childhood development, prevention, and vulnerable youth programs.  The City Council shall designate a community oversight panel to make recommendations on the use of future revenues in a manner consistent with this Section which may include, but shall not be limited to, representatives of the following:</w:t>
      </w:r>
    </w:p>
    <w:p w14:paraId="21CAB840" w14:textId="77777777" w:rsidR="000F3C61" w:rsidRPr="000F3C61" w:rsidRDefault="000F3C61" w:rsidP="000F3C61">
      <w:pPr>
        <w:spacing w:after="0" w:line="240" w:lineRule="auto"/>
        <w:ind w:left="720"/>
        <w:rPr>
          <w:rFonts w:ascii="Times New Roman" w:eastAsia="Calibri" w:hAnsi="Times New Roman" w:cs="Times New Roman"/>
          <w:sz w:val="24"/>
          <w:szCs w:val="24"/>
        </w:rPr>
      </w:pPr>
    </w:p>
    <w:p w14:paraId="790B24D2" w14:textId="77777777" w:rsidR="000F3C61" w:rsidRPr="000F3C61" w:rsidRDefault="000F3C61" w:rsidP="000F3C61">
      <w:pPr>
        <w:numPr>
          <w:ilvl w:val="1"/>
          <w:numId w:val="3"/>
        </w:numPr>
        <w:spacing w:after="0" w:line="240" w:lineRule="auto"/>
        <w:ind w:left="1080"/>
        <w:rPr>
          <w:rFonts w:ascii="Times New Roman" w:eastAsia="Calibri" w:hAnsi="Times New Roman" w:cs="Times New Roman"/>
          <w:sz w:val="24"/>
          <w:szCs w:val="24"/>
        </w:rPr>
      </w:pPr>
      <w:r w:rsidRPr="000F3C61">
        <w:rPr>
          <w:rFonts w:ascii="Times New Roman" w:eastAsia="Calibri" w:hAnsi="Times New Roman" w:cs="Times New Roman"/>
          <w:sz w:val="24"/>
          <w:szCs w:val="24"/>
        </w:rPr>
        <w:t xml:space="preserve">The City’s Parks and Recreation </w:t>
      </w:r>
      <w:proofErr w:type="gramStart"/>
      <w:r w:rsidRPr="000F3C61">
        <w:rPr>
          <w:rFonts w:ascii="Times New Roman" w:eastAsia="Calibri" w:hAnsi="Times New Roman" w:cs="Times New Roman"/>
          <w:sz w:val="24"/>
          <w:szCs w:val="24"/>
        </w:rPr>
        <w:t>Commission;</w:t>
      </w:r>
      <w:proofErr w:type="gramEnd"/>
    </w:p>
    <w:p w14:paraId="3B90879F" w14:textId="77777777" w:rsidR="000F3C61" w:rsidRPr="000F3C61" w:rsidRDefault="000F3C61" w:rsidP="000F3C61">
      <w:pPr>
        <w:numPr>
          <w:ilvl w:val="1"/>
          <w:numId w:val="3"/>
        </w:numPr>
        <w:spacing w:after="0" w:line="240" w:lineRule="auto"/>
        <w:ind w:left="1080"/>
        <w:rPr>
          <w:rFonts w:ascii="Times New Roman" w:eastAsia="Calibri" w:hAnsi="Times New Roman" w:cs="Times New Roman"/>
          <w:sz w:val="24"/>
          <w:szCs w:val="24"/>
        </w:rPr>
      </w:pPr>
      <w:r w:rsidRPr="000F3C61">
        <w:rPr>
          <w:rFonts w:ascii="Times New Roman" w:eastAsia="Calibri" w:hAnsi="Times New Roman" w:cs="Times New Roman"/>
          <w:sz w:val="24"/>
          <w:szCs w:val="24"/>
        </w:rPr>
        <w:t xml:space="preserve">The Santa Cruz City School </w:t>
      </w:r>
      <w:proofErr w:type="gramStart"/>
      <w:r w:rsidRPr="000F3C61">
        <w:rPr>
          <w:rFonts w:ascii="Times New Roman" w:eastAsia="Calibri" w:hAnsi="Times New Roman" w:cs="Times New Roman"/>
          <w:sz w:val="24"/>
          <w:szCs w:val="24"/>
        </w:rPr>
        <w:t>District;</w:t>
      </w:r>
      <w:proofErr w:type="gramEnd"/>
    </w:p>
    <w:p w14:paraId="32AFB801" w14:textId="77777777" w:rsidR="000F3C61" w:rsidRPr="000F3C61" w:rsidRDefault="000F3C61" w:rsidP="000F3C61">
      <w:pPr>
        <w:numPr>
          <w:ilvl w:val="1"/>
          <w:numId w:val="3"/>
        </w:numPr>
        <w:spacing w:after="0" w:line="240" w:lineRule="auto"/>
        <w:ind w:left="1080"/>
        <w:rPr>
          <w:rFonts w:ascii="Times New Roman" w:eastAsia="Calibri" w:hAnsi="Times New Roman" w:cs="Times New Roman"/>
          <w:sz w:val="24"/>
          <w:szCs w:val="24"/>
        </w:rPr>
      </w:pPr>
      <w:r w:rsidRPr="000F3C61">
        <w:rPr>
          <w:rFonts w:ascii="Times New Roman" w:eastAsia="Calibri" w:hAnsi="Times New Roman" w:cs="Times New Roman"/>
          <w:sz w:val="24"/>
          <w:szCs w:val="24"/>
        </w:rPr>
        <w:t xml:space="preserve">First Five Santa </w:t>
      </w:r>
      <w:proofErr w:type="gramStart"/>
      <w:r w:rsidRPr="000F3C61">
        <w:rPr>
          <w:rFonts w:ascii="Times New Roman" w:eastAsia="Calibri" w:hAnsi="Times New Roman" w:cs="Times New Roman"/>
          <w:sz w:val="24"/>
          <w:szCs w:val="24"/>
        </w:rPr>
        <w:t>Cruz;</w:t>
      </w:r>
      <w:proofErr w:type="gramEnd"/>
    </w:p>
    <w:p w14:paraId="1A32BEA8" w14:textId="77777777" w:rsidR="000F3C61" w:rsidRPr="000F3C61" w:rsidRDefault="000F3C61" w:rsidP="000F3C61">
      <w:pPr>
        <w:numPr>
          <w:ilvl w:val="1"/>
          <w:numId w:val="3"/>
        </w:numPr>
        <w:spacing w:after="0" w:line="240" w:lineRule="auto"/>
        <w:ind w:left="1080"/>
        <w:rPr>
          <w:rFonts w:ascii="Times New Roman" w:eastAsia="Calibri" w:hAnsi="Times New Roman" w:cs="Times New Roman"/>
          <w:sz w:val="24"/>
          <w:szCs w:val="24"/>
        </w:rPr>
      </w:pPr>
      <w:r w:rsidRPr="000F3C61">
        <w:rPr>
          <w:rFonts w:ascii="Times New Roman" w:eastAsia="Calibri" w:hAnsi="Times New Roman" w:cs="Times New Roman"/>
          <w:sz w:val="24"/>
          <w:szCs w:val="24"/>
        </w:rPr>
        <w:t xml:space="preserve">Youth </w:t>
      </w:r>
      <w:proofErr w:type="gramStart"/>
      <w:r w:rsidRPr="000F3C61">
        <w:rPr>
          <w:rFonts w:ascii="Times New Roman" w:eastAsia="Calibri" w:hAnsi="Times New Roman" w:cs="Times New Roman"/>
          <w:sz w:val="24"/>
          <w:szCs w:val="24"/>
        </w:rPr>
        <w:t>Organizations;</w:t>
      </w:r>
      <w:proofErr w:type="gramEnd"/>
    </w:p>
    <w:p w14:paraId="27C8E0AA" w14:textId="77777777" w:rsidR="000F3C61" w:rsidRPr="000F3C61" w:rsidRDefault="000F3C61" w:rsidP="000F3C61">
      <w:pPr>
        <w:numPr>
          <w:ilvl w:val="1"/>
          <w:numId w:val="3"/>
        </w:numPr>
        <w:spacing w:after="0" w:line="240" w:lineRule="auto"/>
        <w:ind w:left="1080"/>
        <w:rPr>
          <w:rFonts w:ascii="Times New Roman" w:eastAsia="Calibri" w:hAnsi="Times New Roman" w:cs="Times New Roman"/>
          <w:sz w:val="24"/>
          <w:szCs w:val="24"/>
        </w:rPr>
      </w:pPr>
      <w:r w:rsidRPr="000F3C61">
        <w:rPr>
          <w:rFonts w:ascii="Times New Roman" w:eastAsia="Calibri" w:hAnsi="Times New Roman" w:cs="Times New Roman"/>
          <w:sz w:val="24"/>
          <w:szCs w:val="24"/>
        </w:rPr>
        <w:t>The City Council.</w:t>
      </w:r>
    </w:p>
    <w:p w14:paraId="605FA4FC" w14:textId="77777777" w:rsidR="000F3C61" w:rsidRPr="000F3C61" w:rsidRDefault="000F3C61" w:rsidP="000F3C61">
      <w:pPr>
        <w:ind w:left="720"/>
        <w:contextualSpacing/>
        <w:rPr>
          <w:rFonts w:ascii="Times New Roman" w:eastAsia="Calibri" w:hAnsi="Times New Roman" w:cs="Times New Roman"/>
          <w:sz w:val="24"/>
          <w:szCs w:val="24"/>
        </w:rPr>
      </w:pPr>
    </w:p>
    <w:p w14:paraId="50493F79" w14:textId="77777777" w:rsidR="000F3C61" w:rsidRPr="000F3C61" w:rsidRDefault="000F3C61" w:rsidP="000F3C61">
      <w:pPr>
        <w:numPr>
          <w:ilvl w:val="0"/>
          <w:numId w:val="3"/>
        </w:numPr>
        <w:spacing w:after="0" w:line="240" w:lineRule="auto"/>
        <w:ind w:left="720"/>
        <w:rPr>
          <w:rFonts w:ascii="Times New Roman" w:eastAsia="Calibri" w:hAnsi="Times New Roman" w:cs="Times New Roman"/>
          <w:sz w:val="24"/>
          <w:szCs w:val="24"/>
        </w:rPr>
      </w:pPr>
      <w:r w:rsidRPr="000F3C61">
        <w:rPr>
          <w:rFonts w:ascii="Times New Roman" w:eastAsia="Calibri" w:hAnsi="Times New Roman" w:cs="Times New Roman"/>
          <w:sz w:val="24"/>
          <w:szCs w:val="24"/>
        </w:rPr>
        <w:t xml:space="preserve">Monies in the Santa Cruz Children’s Fund shall not be appropriated or expended for: </w:t>
      </w:r>
    </w:p>
    <w:p w14:paraId="2514DC53" w14:textId="77777777" w:rsidR="000F3C61" w:rsidRPr="000F3C61" w:rsidRDefault="000F3C61" w:rsidP="000F3C61">
      <w:pPr>
        <w:spacing w:after="0" w:line="240" w:lineRule="auto"/>
        <w:ind w:left="720"/>
        <w:rPr>
          <w:rFonts w:ascii="Times New Roman" w:eastAsia="Calibri" w:hAnsi="Times New Roman" w:cs="Times New Roman"/>
          <w:sz w:val="24"/>
          <w:szCs w:val="24"/>
        </w:rPr>
      </w:pPr>
    </w:p>
    <w:p w14:paraId="2C552E0D" w14:textId="77777777" w:rsidR="000F3C61" w:rsidRPr="000F3C61" w:rsidRDefault="000F3C61" w:rsidP="000F3C61">
      <w:pPr>
        <w:numPr>
          <w:ilvl w:val="1"/>
          <w:numId w:val="3"/>
        </w:numPr>
        <w:spacing w:after="0" w:line="240" w:lineRule="auto"/>
        <w:ind w:left="1080"/>
        <w:rPr>
          <w:rFonts w:ascii="Times New Roman" w:eastAsia="Calibri" w:hAnsi="Times New Roman" w:cs="Times New Roman"/>
          <w:sz w:val="24"/>
          <w:szCs w:val="24"/>
        </w:rPr>
      </w:pPr>
      <w:r w:rsidRPr="000F3C61">
        <w:rPr>
          <w:rFonts w:ascii="Times New Roman" w:eastAsia="Calibri" w:hAnsi="Times New Roman" w:cs="Times New Roman"/>
          <w:sz w:val="24"/>
          <w:szCs w:val="24"/>
        </w:rPr>
        <w:t xml:space="preserve">any service which merely benefits children and youth </w:t>
      </w:r>
      <w:proofErr w:type="gramStart"/>
      <w:r w:rsidRPr="000F3C61">
        <w:rPr>
          <w:rFonts w:ascii="Times New Roman" w:eastAsia="Calibri" w:hAnsi="Times New Roman" w:cs="Times New Roman"/>
          <w:sz w:val="24"/>
          <w:szCs w:val="24"/>
        </w:rPr>
        <w:t>incidentally;</w:t>
      </w:r>
      <w:proofErr w:type="gramEnd"/>
      <w:r w:rsidRPr="000F3C61">
        <w:rPr>
          <w:rFonts w:ascii="Times New Roman" w:eastAsia="Calibri" w:hAnsi="Times New Roman" w:cs="Times New Roman"/>
          <w:sz w:val="24"/>
          <w:szCs w:val="24"/>
        </w:rPr>
        <w:t xml:space="preserve"> </w:t>
      </w:r>
    </w:p>
    <w:p w14:paraId="5AD470A7" w14:textId="77777777" w:rsidR="000F3C61" w:rsidRPr="000F3C61" w:rsidRDefault="000F3C61" w:rsidP="000F3C61">
      <w:pPr>
        <w:numPr>
          <w:ilvl w:val="1"/>
          <w:numId w:val="3"/>
        </w:numPr>
        <w:spacing w:after="0" w:line="240" w:lineRule="auto"/>
        <w:ind w:left="1080"/>
        <w:rPr>
          <w:rFonts w:ascii="Times New Roman" w:eastAsia="Calibri" w:hAnsi="Times New Roman" w:cs="Times New Roman"/>
          <w:sz w:val="24"/>
          <w:szCs w:val="24"/>
        </w:rPr>
      </w:pPr>
      <w:r w:rsidRPr="000F3C61">
        <w:rPr>
          <w:rFonts w:ascii="Times New Roman" w:eastAsia="Calibri" w:hAnsi="Times New Roman" w:cs="Times New Roman"/>
          <w:sz w:val="24"/>
          <w:szCs w:val="24"/>
        </w:rPr>
        <w:t xml:space="preserve">acquisition, lease, or maintenance of any capital item or real property not for primary and direct use by children and youth; or </w:t>
      </w:r>
    </w:p>
    <w:p w14:paraId="22F29EE5" w14:textId="77777777" w:rsidR="000F3C61" w:rsidRPr="000F3C61" w:rsidRDefault="000F3C61" w:rsidP="000F3C61">
      <w:pPr>
        <w:numPr>
          <w:ilvl w:val="1"/>
          <w:numId w:val="3"/>
        </w:numPr>
        <w:spacing w:after="0" w:line="240" w:lineRule="auto"/>
        <w:ind w:left="1080"/>
        <w:rPr>
          <w:rFonts w:ascii="Times New Roman" w:eastAsia="Calibri" w:hAnsi="Times New Roman" w:cs="Times New Roman"/>
          <w:sz w:val="24"/>
          <w:szCs w:val="24"/>
        </w:rPr>
      </w:pPr>
      <w:r w:rsidRPr="000F3C61">
        <w:rPr>
          <w:rFonts w:ascii="Times New Roman" w:eastAsia="Calibri" w:hAnsi="Times New Roman" w:cs="Times New Roman"/>
          <w:sz w:val="24"/>
          <w:szCs w:val="24"/>
        </w:rPr>
        <w:t>any service for which a fixed or minimum level of expenditure is mandated by state or federal law, to the extent of the fixed or minimum level of expenditure.”</w:t>
      </w:r>
    </w:p>
    <w:p w14:paraId="50C68411" w14:textId="77777777" w:rsidR="000F3C61" w:rsidRPr="000F3C61" w:rsidRDefault="000F3C61" w:rsidP="000F3C61">
      <w:pPr>
        <w:spacing w:after="0" w:line="240" w:lineRule="auto"/>
        <w:rPr>
          <w:rFonts w:ascii="Times New Roman" w:eastAsia="Calibri" w:hAnsi="Times New Roman" w:cs="Times New Roman"/>
          <w:sz w:val="24"/>
          <w:szCs w:val="24"/>
        </w:rPr>
      </w:pPr>
    </w:p>
    <w:p w14:paraId="6AC567F3" w14:textId="77777777" w:rsidR="000F3C61" w:rsidRPr="000F3C61" w:rsidRDefault="000F3C61" w:rsidP="000F3C61">
      <w:pPr>
        <w:spacing w:after="0" w:line="240" w:lineRule="auto"/>
        <w:rPr>
          <w:rFonts w:ascii="Times New Roman" w:eastAsia="Calibri" w:hAnsi="Times New Roman" w:cs="Times New Roman"/>
          <w:sz w:val="24"/>
          <w:szCs w:val="24"/>
        </w:rPr>
      </w:pPr>
      <w:r w:rsidRPr="000F3C61">
        <w:rPr>
          <w:rFonts w:ascii="Times New Roman" w:eastAsia="Calibri" w:hAnsi="Times New Roman" w:cs="Times New Roman"/>
          <w:sz w:val="24"/>
          <w:szCs w:val="24"/>
        </w:rPr>
        <w:t>Section 5.  Severability.</w:t>
      </w:r>
    </w:p>
    <w:p w14:paraId="3231C512" w14:textId="77777777" w:rsidR="000F3C61" w:rsidRPr="000F3C61" w:rsidRDefault="000F3C61" w:rsidP="000F3C61">
      <w:pPr>
        <w:spacing w:after="0" w:line="240" w:lineRule="auto"/>
        <w:rPr>
          <w:rFonts w:ascii="Times New Roman" w:eastAsia="Calibri" w:hAnsi="Times New Roman" w:cs="Times New Roman"/>
          <w:sz w:val="24"/>
          <w:szCs w:val="24"/>
        </w:rPr>
      </w:pPr>
      <w:r w:rsidRPr="000F3C61">
        <w:rPr>
          <w:rFonts w:ascii="Times New Roman" w:eastAsia="Calibri" w:hAnsi="Times New Roman" w:cs="Times New Roman"/>
          <w:sz w:val="24"/>
          <w:szCs w:val="24"/>
        </w:rPr>
        <w:t>If any provision of this Act or any application thereof to any person or circumstance is held invalid, the remainder of this section and its applications shall not be affected. To this end, the provisions of this measure are severable.</w:t>
      </w:r>
    </w:p>
    <w:p w14:paraId="3A621DAE" w14:textId="77777777" w:rsidR="000F3C61" w:rsidRPr="000F3C61" w:rsidRDefault="000F3C61" w:rsidP="000F3C61">
      <w:pPr>
        <w:spacing w:after="0" w:line="240" w:lineRule="auto"/>
        <w:rPr>
          <w:rFonts w:ascii="Times New Roman" w:eastAsia="Calibri" w:hAnsi="Times New Roman" w:cs="Times New Roman"/>
          <w:sz w:val="24"/>
          <w:szCs w:val="24"/>
        </w:rPr>
      </w:pPr>
    </w:p>
    <w:p w14:paraId="61196364" w14:textId="77777777" w:rsidR="000F3C61" w:rsidRPr="000F3C61" w:rsidRDefault="000F3C61" w:rsidP="000F3C61">
      <w:pPr>
        <w:spacing w:after="0" w:line="240" w:lineRule="auto"/>
        <w:rPr>
          <w:rFonts w:ascii="Times New Roman" w:eastAsia="Calibri" w:hAnsi="Times New Roman" w:cs="Times New Roman"/>
          <w:sz w:val="24"/>
          <w:szCs w:val="24"/>
        </w:rPr>
      </w:pPr>
      <w:r w:rsidRPr="000F3C61">
        <w:rPr>
          <w:rFonts w:ascii="Times New Roman" w:eastAsia="Calibri" w:hAnsi="Times New Roman" w:cs="Times New Roman"/>
          <w:sz w:val="24"/>
          <w:szCs w:val="24"/>
        </w:rPr>
        <w:t>Section 6.  Conflicting Measures.</w:t>
      </w:r>
    </w:p>
    <w:p w14:paraId="2606E299" w14:textId="77777777" w:rsidR="000F3C61" w:rsidRPr="000F3C61" w:rsidRDefault="000F3C61" w:rsidP="000F3C61">
      <w:pPr>
        <w:spacing w:after="0" w:line="240" w:lineRule="auto"/>
        <w:rPr>
          <w:rFonts w:ascii="Times New Roman" w:eastAsia="Calibri" w:hAnsi="Times New Roman" w:cs="Times New Roman"/>
          <w:sz w:val="24"/>
          <w:szCs w:val="24"/>
        </w:rPr>
      </w:pPr>
      <w:r w:rsidRPr="000F3C61">
        <w:rPr>
          <w:rFonts w:ascii="Times New Roman" w:eastAsia="Calibri" w:hAnsi="Times New Roman" w:cs="Times New Roman"/>
          <w:sz w:val="24"/>
          <w:szCs w:val="24"/>
        </w:rPr>
        <w:t xml:space="preserve">The measure is intended to be comprehensive. It is the intent of the People that in the event this measure and another measure relating to establishing the Santa Cruz Children’s Fund to protect and expand funding for services that help children and youth shall appear on the same City ballot, the provisions of the other measure or measures shall be deemed to </w:t>
      </w:r>
      <w:proofErr w:type="gramStart"/>
      <w:r w:rsidRPr="000F3C61">
        <w:rPr>
          <w:rFonts w:ascii="Times New Roman" w:eastAsia="Calibri" w:hAnsi="Times New Roman" w:cs="Times New Roman"/>
          <w:sz w:val="24"/>
          <w:szCs w:val="24"/>
        </w:rPr>
        <w:t>be in conflict with</w:t>
      </w:r>
      <w:proofErr w:type="gramEnd"/>
      <w:r w:rsidRPr="000F3C61">
        <w:rPr>
          <w:rFonts w:ascii="Times New Roman" w:eastAsia="Calibri" w:hAnsi="Times New Roman" w:cs="Times New Roman"/>
          <w:sz w:val="24"/>
          <w:szCs w:val="24"/>
        </w:rPr>
        <w:t xml:space="preserve"> this measure. If this measure receives a greater number of affirmative votes, the provisions of this measure shall prevail in their entirety, and all provisions of the other measure or measures shall be null and void.</w:t>
      </w:r>
    </w:p>
    <w:p w14:paraId="712FD74E" w14:textId="77777777" w:rsidR="000F3C61" w:rsidRPr="000F3C61" w:rsidRDefault="000F3C61" w:rsidP="000F3C61">
      <w:pPr>
        <w:spacing w:after="0" w:line="240" w:lineRule="auto"/>
        <w:rPr>
          <w:rFonts w:ascii="Times New Roman" w:eastAsia="Calibri" w:hAnsi="Times New Roman" w:cs="Times New Roman"/>
          <w:sz w:val="24"/>
          <w:szCs w:val="24"/>
        </w:rPr>
      </w:pPr>
    </w:p>
    <w:p w14:paraId="5363AF5D" w14:textId="77777777" w:rsidR="000F3C61" w:rsidRPr="000F3C61" w:rsidRDefault="000F3C61" w:rsidP="000F3C61">
      <w:pPr>
        <w:spacing w:after="0" w:line="240" w:lineRule="auto"/>
        <w:rPr>
          <w:rFonts w:ascii="Times New Roman" w:eastAsia="Calibri" w:hAnsi="Times New Roman" w:cs="Times New Roman"/>
          <w:sz w:val="24"/>
          <w:szCs w:val="24"/>
        </w:rPr>
      </w:pPr>
      <w:r w:rsidRPr="000F3C61">
        <w:rPr>
          <w:rFonts w:ascii="Times New Roman" w:eastAsia="Calibri" w:hAnsi="Times New Roman" w:cs="Times New Roman"/>
          <w:sz w:val="24"/>
          <w:szCs w:val="24"/>
        </w:rPr>
        <w:t>Section 7.  Conflicting Charter Provisions.</w:t>
      </w:r>
    </w:p>
    <w:p w14:paraId="324B6F82" w14:textId="77777777" w:rsidR="000F3C61" w:rsidRPr="000F3C61" w:rsidRDefault="000F3C61" w:rsidP="000F3C61">
      <w:pPr>
        <w:spacing w:after="0" w:line="240" w:lineRule="auto"/>
        <w:rPr>
          <w:rFonts w:ascii="Times New Roman" w:eastAsia="Calibri" w:hAnsi="Times New Roman" w:cs="Times New Roman"/>
          <w:sz w:val="24"/>
          <w:szCs w:val="24"/>
        </w:rPr>
      </w:pPr>
      <w:r w:rsidRPr="000F3C61">
        <w:rPr>
          <w:rFonts w:ascii="Times New Roman" w:eastAsia="Calibri" w:hAnsi="Times New Roman" w:cs="Times New Roman"/>
          <w:sz w:val="24"/>
          <w:szCs w:val="24"/>
        </w:rPr>
        <w:t xml:space="preserve">Any section or part of any section in the Santa Cruz City Charter, insofar as it conflicts with this Act or with any part thereof, shall be superseded by the contents of this </w:t>
      </w:r>
      <w:proofErr w:type="gramStart"/>
      <w:r w:rsidRPr="000F3C61">
        <w:rPr>
          <w:rFonts w:ascii="Times New Roman" w:eastAsia="Calibri" w:hAnsi="Times New Roman" w:cs="Times New Roman"/>
          <w:sz w:val="24"/>
          <w:szCs w:val="24"/>
        </w:rPr>
        <w:t>Act</w:t>
      </w:r>
      <w:proofErr w:type="gramEnd"/>
    </w:p>
    <w:p w14:paraId="13019736" w14:textId="77777777" w:rsidR="000F3C61" w:rsidRPr="000F3C61" w:rsidRDefault="000F3C61" w:rsidP="000F3C61">
      <w:pPr>
        <w:spacing w:after="0" w:line="240" w:lineRule="auto"/>
        <w:rPr>
          <w:rFonts w:ascii="Times New Roman" w:eastAsia="Calibri" w:hAnsi="Times New Roman" w:cs="Times New Roman"/>
          <w:sz w:val="24"/>
          <w:szCs w:val="24"/>
        </w:rPr>
      </w:pPr>
    </w:p>
    <w:sectPr w:rsidR="000F3C61" w:rsidRPr="000F3C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E050D"/>
    <w:multiLevelType w:val="hybridMultilevel"/>
    <w:tmpl w:val="D64237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C14795"/>
    <w:multiLevelType w:val="hybridMultilevel"/>
    <w:tmpl w:val="4A982A7E"/>
    <w:lvl w:ilvl="0" w:tplc="63366D8A">
      <w:start w:val="1"/>
      <w:numFmt w:val="upperLetter"/>
      <w:lvlText w:val="%1."/>
      <w:lvlJc w:val="left"/>
      <w:pPr>
        <w:ind w:left="1440" w:hanging="720"/>
      </w:pPr>
      <w:rPr>
        <w:rFonts w:hint="default"/>
      </w:rPr>
    </w:lvl>
    <w:lvl w:ilvl="1" w:tplc="7C182C9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83E4EF3"/>
    <w:multiLevelType w:val="multilevel"/>
    <w:tmpl w:val="C832C9A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C61"/>
    <w:rsid w:val="000F3C61"/>
    <w:rsid w:val="00C33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39836"/>
  <w15:chartTrackingRefBased/>
  <w15:docId w15:val="{2B2D60FF-5121-45B0-B609-CDFD5FC42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41FD5-5379-452A-8D3D-E36E98D5A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847</Words>
  <Characters>4830</Characters>
  <Application>Microsoft Office Word</Application>
  <DocSecurity>0</DocSecurity>
  <Lines>40</Lines>
  <Paragraphs>11</Paragraphs>
  <ScaleCrop>false</ScaleCrop>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Brodkin</dc:creator>
  <cp:keywords/>
  <dc:description/>
  <cp:lastModifiedBy>Margaret Brodkin</cp:lastModifiedBy>
  <cp:revision>1</cp:revision>
  <dcterms:created xsi:type="dcterms:W3CDTF">2021-06-17T13:30:00Z</dcterms:created>
  <dcterms:modified xsi:type="dcterms:W3CDTF">2021-06-17T13:40:00Z</dcterms:modified>
</cp:coreProperties>
</file>